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Style w:val="4"/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880" w:firstLineChars="200"/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</w:rPr>
        <w:t>报名函</w:t>
      </w:r>
    </w:p>
    <w:bookmarkEnd w:id="0"/>
    <w:p>
      <w:pPr>
        <w:spacing w:line="580" w:lineRule="exact"/>
        <w:rPr>
          <w:rFonts w:ascii="仿宋_GB2312" w:hAnsi="仿宋_GB2312" w:eastAsia="仿宋_GB2312" w:cs="Times New Roman"/>
          <w:sz w:val="32"/>
          <w:szCs w:val="32"/>
        </w:rPr>
      </w:pPr>
    </w:p>
    <w:p>
      <w:pPr>
        <w:spacing w:line="580" w:lineRule="exact"/>
        <w:rPr>
          <w:rFonts w:hint="default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许昌市投资集团有限公司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贵司关于征集和遴选许昌市出口退税资金池合作银行公告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要求，我行报名参加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许昌市出口退税资金池合作银行申报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。我行将按照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要求，按时、据实向贵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申请材料，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并对申请材料的真实性、有效性负责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</w:p>
    <w:p>
      <w:pPr>
        <w:spacing w:line="580" w:lineRule="exact"/>
        <w:ind w:firstLine="4800" w:firstLineChars="15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银行名称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公章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80" w:lineRule="exact"/>
        <w:ind w:firstLine="5760" w:firstLineChars="18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221FE"/>
    <w:rsid w:val="4D92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2022-04-15T09:47:00Z</dcterms:created>
  <dc:creator>马源</dc:creator>
  <cp:lastModifiedBy>马源</cp:lastModifiedBy>
  <dcterms:modified xsi:type="dcterms:W3CDTF">2022-04-15T09:48:15Z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DD9E40C15BD14C808539EA18435614F3</vt:lpwstr>
  </property>
</Properties>
</file>